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471" w:rsidRDefault="004B68A5" w:rsidP="007B3B2B">
      <w:pPr>
        <w:pStyle w:val="Ttulo"/>
        <w:spacing w:befor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57FDDE">
            <wp:simplePos x="0" y="0"/>
            <wp:positionH relativeFrom="column">
              <wp:posOffset>5857875</wp:posOffset>
            </wp:positionH>
            <wp:positionV relativeFrom="page">
              <wp:posOffset>809625</wp:posOffset>
            </wp:positionV>
            <wp:extent cx="1256471" cy="948055"/>
            <wp:effectExtent l="0" t="0" r="0" b="0"/>
            <wp:wrapNone/>
            <wp:docPr id="4" name="Imagen 4" descr="C:\Users\IIDE\Documents\CIP 2025\LOGOS\Nuevos Logos\Logo IIDE-MCE(B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IDE\Documents\CIP 2025\LOGOS\Nuevos Logos\Logo IIDE-MCE(B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91" cy="95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43F"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553396</wp:posOffset>
            </wp:positionH>
            <wp:positionV relativeFrom="paragraph">
              <wp:posOffset>-523</wp:posOffset>
            </wp:positionV>
            <wp:extent cx="715600" cy="9879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00" cy="98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43F">
        <w:t>UNIVERSIDAD</w:t>
      </w:r>
      <w:r w:rsidR="00C6043F">
        <w:rPr>
          <w:spacing w:val="-7"/>
        </w:rPr>
        <w:t xml:space="preserve"> </w:t>
      </w:r>
      <w:r w:rsidR="00C6043F">
        <w:t>AUTÓNOMA</w:t>
      </w:r>
      <w:r w:rsidR="00C6043F">
        <w:rPr>
          <w:spacing w:val="-6"/>
        </w:rPr>
        <w:t xml:space="preserve"> </w:t>
      </w:r>
      <w:r w:rsidR="00C6043F">
        <w:t>DE</w:t>
      </w:r>
      <w:r w:rsidR="00C6043F">
        <w:rPr>
          <w:spacing w:val="-4"/>
        </w:rPr>
        <w:t xml:space="preserve"> </w:t>
      </w:r>
      <w:r w:rsidR="00C6043F">
        <w:t>BAJA</w:t>
      </w:r>
      <w:r w:rsidR="00C6043F">
        <w:rPr>
          <w:spacing w:val="-6"/>
        </w:rPr>
        <w:t xml:space="preserve"> </w:t>
      </w:r>
      <w:r w:rsidR="00C6043F">
        <w:rPr>
          <w:spacing w:val="-2"/>
        </w:rPr>
        <w:t>CALIFORNIA</w:t>
      </w:r>
    </w:p>
    <w:p w:rsidR="007B3B2B" w:rsidRDefault="00C6043F" w:rsidP="007B3B2B">
      <w:pPr>
        <w:pStyle w:val="NormalWeb"/>
        <w:spacing w:before="0" w:beforeAutospacing="0" w:after="0" w:afterAutospacing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Instituto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Investigación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y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Desarrollo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Educativo </w:t>
      </w:r>
    </w:p>
    <w:p w:rsidR="007B3B2B" w:rsidRDefault="00C6043F" w:rsidP="007B3B2B">
      <w:pPr>
        <w:pStyle w:val="NormalWeb"/>
        <w:spacing w:before="0" w:beforeAutospacing="0" w:after="0" w:afterAutospacing="0"/>
        <w:jc w:val="center"/>
      </w:pPr>
      <w:r>
        <w:rPr>
          <w:rFonts w:ascii="Arial" w:hAnsi="Arial"/>
          <w:b/>
          <w:sz w:val="28"/>
        </w:rPr>
        <w:t>Coordinación de Investigación y Posgrado</w:t>
      </w:r>
    </w:p>
    <w:p w:rsidR="00274471" w:rsidRDefault="007B3B2B" w:rsidP="007B3B2B">
      <w:pPr>
        <w:ind w:left="1883" w:right="259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Maestría</w:t>
      </w:r>
      <w:r w:rsidR="00C6043F">
        <w:rPr>
          <w:rFonts w:ascii="Arial" w:hAnsi="Arial"/>
          <w:b/>
          <w:sz w:val="28"/>
        </w:rPr>
        <w:t xml:space="preserve"> en Ciencias Educativas</w:t>
      </w:r>
    </w:p>
    <w:p w:rsidR="00274471" w:rsidRDefault="00274471" w:rsidP="007B3B2B">
      <w:pPr>
        <w:pStyle w:val="Textoindependiente"/>
        <w:spacing w:before="141"/>
        <w:jc w:val="center"/>
        <w:rPr>
          <w:rFonts w:ascii="Arial"/>
          <w:b/>
          <w:sz w:val="28"/>
        </w:rPr>
      </w:pPr>
    </w:p>
    <w:p w:rsidR="00274471" w:rsidRDefault="00C6043F" w:rsidP="007B3B2B">
      <w:pPr>
        <w:ind w:right="718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Requisitos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para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z w:val="26"/>
        </w:rPr>
        <w:t>solicitar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examen de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grado</w:t>
      </w:r>
    </w:p>
    <w:p w:rsidR="00274471" w:rsidRDefault="00274471">
      <w:pPr>
        <w:pStyle w:val="Textoindependiente"/>
        <w:rPr>
          <w:rFonts w:ascii="Arial"/>
          <w:b/>
        </w:rPr>
      </w:pPr>
    </w:p>
    <w:p w:rsidR="00274471" w:rsidRDefault="00274471">
      <w:pPr>
        <w:pStyle w:val="Textoindependiente"/>
        <w:spacing w:before="78"/>
        <w:rPr>
          <w:rFonts w:ascii="Arial"/>
          <w:b/>
        </w:rPr>
      </w:pPr>
      <w:bookmarkStart w:id="0" w:name="_GoBack"/>
      <w:bookmarkEnd w:id="0"/>
    </w:p>
    <w:p w:rsidR="00274471" w:rsidRDefault="00C6043F">
      <w:pPr>
        <w:pStyle w:val="Textoindependiente"/>
        <w:spacing w:before="1" w:line="360" w:lineRule="auto"/>
        <w:ind w:left="720" w:right="526"/>
      </w:pPr>
      <w:r>
        <w:t>Para</w:t>
      </w:r>
      <w:r>
        <w:rPr>
          <w:spacing w:val="36"/>
        </w:rPr>
        <w:t xml:space="preserve"> </w:t>
      </w:r>
      <w:r>
        <w:t>solicitar</w:t>
      </w:r>
      <w:r>
        <w:rPr>
          <w:spacing w:val="35"/>
        </w:rPr>
        <w:t xml:space="preserve"> </w:t>
      </w:r>
      <w:r>
        <w:t>fecha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examen,</w:t>
      </w:r>
      <w:r>
        <w:rPr>
          <w:spacing w:val="33"/>
        </w:rPr>
        <w:t xml:space="preserve"> </w:t>
      </w:r>
      <w:r>
        <w:t>hay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considerar</w:t>
      </w:r>
      <w:r>
        <w:rPr>
          <w:spacing w:val="40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entrega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 xml:space="preserve">documentación completa </w:t>
      </w:r>
      <w:r>
        <w:rPr>
          <w:rFonts w:ascii="Arial" w:hAnsi="Arial"/>
          <w:b/>
          <w:u w:val="single"/>
        </w:rPr>
        <w:t>10 días hábiles</w:t>
      </w:r>
      <w:r>
        <w:rPr>
          <w:rFonts w:ascii="Arial" w:hAnsi="Arial"/>
          <w:b/>
        </w:rPr>
        <w:t xml:space="preserve"> </w:t>
      </w:r>
      <w:r>
        <w:t>previos a la fecha propuesta para presentar el examen.</w:t>
      </w:r>
    </w:p>
    <w:p w:rsidR="00274471" w:rsidRDefault="00274471">
      <w:pPr>
        <w:pStyle w:val="Textoindependiente"/>
        <w:spacing w:before="96"/>
      </w:pPr>
    </w:p>
    <w:p w:rsidR="00274471" w:rsidRDefault="00C6043F">
      <w:pPr>
        <w:pStyle w:val="Textoindependiente"/>
        <w:ind w:left="720"/>
      </w:pPr>
      <w:r>
        <w:rPr>
          <w:spacing w:val="-2"/>
        </w:rPr>
        <w:t>Requisitos:</w:t>
      </w:r>
    </w:p>
    <w:p w:rsidR="00274471" w:rsidRDefault="00274471">
      <w:pPr>
        <w:pStyle w:val="Textoindependiente"/>
        <w:spacing w:before="3"/>
      </w:pPr>
    </w:p>
    <w:p w:rsidR="00274471" w:rsidRDefault="00C6043F">
      <w:pPr>
        <w:pStyle w:val="Prrafodelista"/>
        <w:numPr>
          <w:ilvl w:val="0"/>
          <w:numId w:val="1"/>
        </w:numPr>
        <w:tabs>
          <w:tab w:val="left" w:pos="1569"/>
          <w:tab w:val="left" w:pos="1571"/>
        </w:tabs>
        <w:spacing w:line="360" w:lineRule="auto"/>
        <w:ind w:right="1431"/>
        <w:jc w:val="both"/>
        <w:rPr>
          <w:sz w:val="24"/>
        </w:rPr>
      </w:pPr>
      <w:r>
        <w:rPr>
          <w:sz w:val="24"/>
        </w:rPr>
        <w:t>Llenar y firmar el formato “Solicitud de elaboración de grado académico”. La asistente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Investigaci</w:t>
      </w:r>
      <w:r>
        <w:rPr>
          <w:sz w:val="24"/>
        </w:rPr>
        <w:t>ón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Posgrado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IIDE</w:t>
      </w:r>
      <w:r>
        <w:rPr>
          <w:spacing w:val="-12"/>
          <w:sz w:val="24"/>
        </w:rPr>
        <w:t xml:space="preserve"> </w:t>
      </w:r>
      <w:r>
        <w:rPr>
          <w:sz w:val="24"/>
        </w:rPr>
        <w:t>lo</w:t>
      </w:r>
      <w:r>
        <w:rPr>
          <w:spacing w:val="-13"/>
          <w:sz w:val="24"/>
        </w:rPr>
        <w:t xml:space="preserve"> </w:t>
      </w:r>
      <w:r>
        <w:rPr>
          <w:sz w:val="24"/>
        </w:rPr>
        <w:t>proporciona al momento de entregar completos los documentos.</w:t>
      </w:r>
    </w:p>
    <w:p w:rsidR="00274471" w:rsidRDefault="00C6043F">
      <w:pPr>
        <w:pStyle w:val="Prrafodelista"/>
        <w:numPr>
          <w:ilvl w:val="0"/>
          <w:numId w:val="1"/>
        </w:numPr>
        <w:tabs>
          <w:tab w:val="left" w:pos="1569"/>
          <w:tab w:val="left" w:pos="1571"/>
        </w:tabs>
        <w:spacing w:before="4" w:line="357" w:lineRule="auto"/>
        <w:ind w:right="1436"/>
        <w:jc w:val="both"/>
        <w:rPr>
          <w:sz w:val="24"/>
        </w:rPr>
      </w:pPr>
      <w:r>
        <w:rPr>
          <w:sz w:val="24"/>
        </w:rPr>
        <w:t>Proponer</w:t>
      </w:r>
      <w:r>
        <w:rPr>
          <w:spacing w:val="-5"/>
          <w:sz w:val="24"/>
        </w:rPr>
        <w:t xml:space="preserve"> </w:t>
      </w:r>
      <w:r>
        <w:rPr>
          <w:sz w:val="24"/>
        </w:rPr>
        <w:t>fecha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hora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examen.</w:t>
      </w:r>
      <w:r>
        <w:rPr>
          <w:spacing w:val="-7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importante</w:t>
      </w:r>
      <w:r>
        <w:rPr>
          <w:spacing w:val="-4"/>
          <w:sz w:val="24"/>
        </w:rPr>
        <w:t xml:space="preserve"> </w:t>
      </w:r>
      <w:r>
        <w:rPr>
          <w:sz w:val="24"/>
        </w:rPr>
        <w:t>contar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disponibilidad</w:t>
      </w:r>
      <w:r>
        <w:rPr>
          <w:spacing w:val="-5"/>
          <w:sz w:val="24"/>
        </w:rPr>
        <w:t xml:space="preserve"> </w:t>
      </w:r>
      <w:r>
        <w:rPr>
          <w:sz w:val="24"/>
        </w:rPr>
        <w:t>de horario y fecha consensadas previamente por el Comité de Tesis, sobre todo si algún integrante es foráneo.</w:t>
      </w:r>
    </w:p>
    <w:p w:rsidR="00274471" w:rsidRDefault="00C6043F">
      <w:pPr>
        <w:pStyle w:val="Prrafodelista"/>
        <w:numPr>
          <w:ilvl w:val="0"/>
          <w:numId w:val="1"/>
        </w:numPr>
        <w:tabs>
          <w:tab w:val="left" w:pos="1569"/>
        </w:tabs>
        <w:spacing w:before="6"/>
        <w:ind w:left="1569" w:hanging="564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-4"/>
          <w:sz w:val="24"/>
        </w:rPr>
        <w:t xml:space="preserve"> </w:t>
      </w:r>
      <w:r>
        <w:rPr>
          <w:sz w:val="24"/>
        </w:rPr>
        <w:t>voto</w:t>
      </w:r>
      <w:r>
        <w:rPr>
          <w:spacing w:val="-4"/>
          <w:sz w:val="24"/>
        </w:rPr>
        <w:t xml:space="preserve"> </w:t>
      </w:r>
      <w:r>
        <w:rPr>
          <w:sz w:val="24"/>
        </w:rPr>
        <w:t>aprobatorio</w:t>
      </w:r>
      <w:r>
        <w:rPr>
          <w:spacing w:val="-2"/>
          <w:sz w:val="24"/>
        </w:rPr>
        <w:t xml:space="preserve"> grupal.</w:t>
      </w:r>
    </w:p>
    <w:p w:rsidR="00274471" w:rsidRDefault="00C6043F">
      <w:pPr>
        <w:pStyle w:val="Prrafodelista"/>
        <w:numPr>
          <w:ilvl w:val="0"/>
          <w:numId w:val="1"/>
        </w:numPr>
        <w:tabs>
          <w:tab w:val="left" w:pos="1569"/>
        </w:tabs>
        <w:spacing w:before="140"/>
        <w:ind w:left="1569" w:hanging="564"/>
        <w:jc w:val="both"/>
        <w:rPr>
          <w:sz w:val="24"/>
        </w:rPr>
      </w:pPr>
      <w:r>
        <w:rPr>
          <w:sz w:val="24"/>
        </w:rPr>
        <w:t>Solicitud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Trámite</w:t>
      </w:r>
      <w:r>
        <w:rPr>
          <w:spacing w:val="-3"/>
          <w:sz w:val="24"/>
        </w:rPr>
        <w:t xml:space="preserve"> </w:t>
      </w:r>
      <w:r>
        <w:rPr>
          <w:sz w:val="24"/>
        </w:rPr>
        <w:t>Único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Titulación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(STUT).</w:t>
      </w:r>
    </w:p>
    <w:p w:rsidR="00274471" w:rsidRDefault="00274471">
      <w:pPr>
        <w:pStyle w:val="Textoindependiente"/>
        <w:spacing w:before="143"/>
      </w:pPr>
    </w:p>
    <w:p w:rsidR="00274471" w:rsidRDefault="00C6043F">
      <w:pPr>
        <w:spacing w:line="360" w:lineRule="auto"/>
        <w:ind w:left="1441" w:right="143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 base en las disposiciones emitidas por el Departamento de Servicios Estudiantiles y Gestión Escolar, no se aceptarán cambios posteriores a la entrega de la versión final de la tesis.</w:t>
      </w:r>
    </w:p>
    <w:p w:rsidR="00274471" w:rsidRDefault="00274471">
      <w:pPr>
        <w:pStyle w:val="Textoindependiente"/>
        <w:spacing w:before="2"/>
        <w:rPr>
          <w:rFonts w:ascii="Arial"/>
          <w:b/>
        </w:rPr>
      </w:pPr>
    </w:p>
    <w:p w:rsidR="00274471" w:rsidRDefault="00C6043F">
      <w:pPr>
        <w:pStyle w:val="Prrafodelista"/>
        <w:numPr>
          <w:ilvl w:val="0"/>
          <w:numId w:val="1"/>
        </w:numPr>
        <w:tabs>
          <w:tab w:val="left" w:pos="1569"/>
        </w:tabs>
        <w:ind w:left="1569" w:hanging="564"/>
        <w:jc w:val="both"/>
        <w:rPr>
          <w:sz w:val="24"/>
        </w:rPr>
      </w:pPr>
      <w:r>
        <w:rPr>
          <w:sz w:val="24"/>
        </w:rPr>
        <w:t>Recibo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adeudo</w:t>
      </w:r>
      <w:r>
        <w:rPr>
          <w:spacing w:val="-2"/>
          <w:sz w:val="24"/>
        </w:rPr>
        <w:t xml:space="preserve"> SUEP.</w:t>
      </w:r>
    </w:p>
    <w:p w:rsidR="00274471" w:rsidRDefault="00C6043F">
      <w:pPr>
        <w:pStyle w:val="Prrafodelista"/>
        <w:numPr>
          <w:ilvl w:val="0"/>
          <w:numId w:val="1"/>
        </w:numPr>
        <w:tabs>
          <w:tab w:val="left" w:pos="1569"/>
          <w:tab w:val="left" w:pos="1571"/>
        </w:tabs>
        <w:spacing w:before="139" w:line="360" w:lineRule="auto"/>
        <w:ind w:right="1433"/>
        <w:jc w:val="both"/>
        <w:rPr>
          <w:sz w:val="24"/>
        </w:rPr>
      </w:pPr>
      <w:r>
        <w:rPr>
          <w:sz w:val="24"/>
        </w:rPr>
        <w:t>Recibo de pago en caja de Tesorería por co</w:t>
      </w:r>
      <w:r>
        <w:rPr>
          <w:sz w:val="24"/>
        </w:rPr>
        <w:t xml:space="preserve">nceptos de “Derecho a examen y grado” así como el de “Fomento a la responsabilidad social universitaria”, y “Grado de </w:t>
      </w:r>
      <w:r w:rsidR="007B3B2B">
        <w:rPr>
          <w:sz w:val="24"/>
        </w:rPr>
        <w:t>maestría</w:t>
      </w:r>
      <w:r>
        <w:rPr>
          <w:sz w:val="24"/>
        </w:rPr>
        <w:t>”.</w:t>
      </w:r>
    </w:p>
    <w:p w:rsidR="00274471" w:rsidRDefault="00C6043F">
      <w:pPr>
        <w:pStyle w:val="Prrafodelista"/>
        <w:numPr>
          <w:ilvl w:val="0"/>
          <w:numId w:val="1"/>
        </w:numPr>
        <w:tabs>
          <w:tab w:val="left" w:pos="1569"/>
          <w:tab w:val="left" w:pos="1571"/>
        </w:tabs>
        <w:spacing w:line="360" w:lineRule="auto"/>
        <w:ind w:right="1437"/>
        <w:jc w:val="both"/>
        <w:rPr>
          <w:sz w:val="24"/>
        </w:rPr>
      </w:pPr>
      <w:r>
        <w:rPr>
          <w:sz w:val="24"/>
        </w:rPr>
        <w:t>Copia de la constancia de acreditación del idioma extranjero emitida por la Facultad de Idiomas para el programa educativo a e</w:t>
      </w:r>
      <w:r>
        <w:rPr>
          <w:sz w:val="24"/>
        </w:rPr>
        <w:t xml:space="preserve">gresar: </w:t>
      </w:r>
      <w:r w:rsidR="007B3B2B">
        <w:rPr>
          <w:sz w:val="24"/>
        </w:rPr>
        <w:t>Maestría</w:t>
      </w:r>
      <w:r>
        <w:rPr>
          <w:sz w:val="24"/>
        </w:rPr>
        <w:t xml:space="preserve"> en Ciencias Educativas.</w:t>
      </w:r>
    </w:p>
    <w:p w:rsidR="00274471" w:rsidRDefault="00C6043F">
      <w:pPr>
        <w:pStyle w:val="Prrafodelista"/>
        <w:numPr>
          <w:ilvl w:val="0"/>
          <w:numId w:val="1"/>
        </w:numPr>
        <w:tabs>
          <w:tab w:val="left" w:pos="1569"/>
        </w:tabs>
        <w:spacing w:before="3"/>
        <w:ind w:left="1569" w:hanging="564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 CURP</w:t>
      </w:r>
      <w:r>
        <w:rPr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mes),</w:t>
      </w:r>
      <w:r>
        <w:rPr>
          <w:spacing w:val="-5"/>
          <w:sz w:val="24"/>
        </w:rPr>
        <w:t xml:space="preserve"> </w:t>
      </w:r>
      <w:r>
        <w:rPr>
          <w:sz w:val="24"/>
        </w:rPr>
        <w:t>puede</w:t>
      </w:r>
      <w:r>
        <w:rPr>
          <w:spacing w:val="-2"/>
          <w:sz w:val="24"/>
        </w:rPr>
        <w:t xml:space="preserve"> </w:t>
      </w:r>
      <w:r>
        <w:rPr>
          <w:sz w:val="24"/>
        </w:rPr>
        <w:t>obtenerse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siguiente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enlace:</w:t>
      </w:r>
    </w:p>
    <w:p w:rsidR="00274471" w:rsidRDefault="00274471">
      <w:pPr>
        <w:pStyle w:val="Prrafodelista"/>
        <w:jc w:val="both"/>
        <w:rPr>
          <w:sz w:val="24"/>
        </w:rPr>
        <w:sectPr w:rsidR="00274471">
          <w:footerReference w:type="default" r:id="rId9"/>
          <w:type w:val="continuous"/>
          <w:pgSz w:w="12240" w:h="15840"/>
          <w:pgMar w:top="1280" w:right="0" w:bottom="1060" w:left="720" w:header="0" w:footer="871" w:gutter="0"/>
          <w:pgNumType w:start="1"/>
          <w:cols w:space="720"/>
        </w:sectPr>
      </w:pPr>
    </w:p>
    <w:p w:rsidR="00274471" w:rsidRDefault="00C6043F">
      <w:pPr>
        <w:pStyle w:val="Textoindependiente"/>
        <w:spacing w:before="80"/>
        <w:ind w:left="1596"/>
      </w:pPr>
      <w:hyperlink r:id="rId10">
        <w:r>
          <w:rPr>
            <w:color w:val="0000FF"/>
            <w:spacing w:val="-2"/>
            <w:u w:val="single" w:color="0000FF"/>
          </w:rPr>
          <w:t>https://www.gob.mx/curp/</w:t>
        </w:r>
      </w:hyperlink>
    </w:p>
    <w:p w:rsidR="00274471" w:rsidRDefault="00274471">
      <w:pPr>
        <w:pStyle w:val="Textoindependiente"/>
        <w:spacing w:before="143"/>
      </w:pPr>
    </w:p>
    <w:p w:rsidR="00274471" w:rsidRDefault="00C6043F">
      <w:pPr>
        <w:pStyle w:val="Prrafodelista"/>
        <w:numPr>
          <w:ilvl w:val="0"/>
          <w:numId w:val="1"/>
        </w:numPr>
        <w:tabs>
          <w:tab w:val="left" w:pos="1441"/>
          <w:tab w:val="left" w:pos="1505"/>
        </w:tabs>
        <w:spacing w:before="1" w:line="360" w:lineRule="auto"/>
        <w:ind w:left="1441" w:right="2611" w:hanging="360"/>
        <w:jc w:val="left"/>
        <w:rPr>
          <w:sz w:val="24"/>
        </w:rPr>
      </w:pPr>
      <w:r>
        <w:rPr>
          <w:sz w:val="24"/>
        </w:rPr>
        <w:tab/>
        <w:t>Tarjeta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residencia</w:t>
      </w:r>
      <w:r>
        <w:rPr>
          <w:spacing w:val="-3"/>
          <w:sz w:val="24"/>
        </w:rPr>
        <w:t xml:space="preserve"> </w:t>
      </w:r>
      <w:r>
        <w:rPr>
          <w:sz w:val="24"/>
        </w:rPr>
        <w:t>temporal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-3"/>
          <w:sz w:val="24"/>
        </w:rPr>
        <w:t xml:space="preserve"> </w:t>
      </w:r>
      <w:r>
        <w:rPr>
          <w:sz w:val="24"/>
        </w:rPr>
        <w:t>(aplica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a estudiantes extranjeros).</w:t>
      </w:r>
    </w:p>
    <w:p w:rsidR="00274471" w:rsidRDefault="00274471">
      <w:pPr>
        <w:pStyle w:val="Textoindependiente"/>
        <w:spacing w:before="136"/>
      </w:pPr>
    </w:p>
    <w:p w:rsidR="00274471" w:rsidRDefault="00C6043F">
      <w:pPr>
        <w:pStyle w:val="Prrafodelista"/>
        <w:numPr>
          <w:ilvl w:val="0"/>
          <w:numId w:val="1"/>
        </w:numPr>
        <w:tabs>
          <w:tab w:val="left" w:pos="1570"/>
        </w:tabs>
        <w:ind w:left="1570" w:hanging="565"/>
        <w:jc w:val="left"/>
        <w:rPr>
          <w:sz w:val="24"/>
        </w:rPr>
      </w:pPr>
      <w:r>
        <w:rPr>
          <w:sz w:val="24"/>
        </w:rPr>
        <w:t>Siete</w:t>
      </w:r>
      <w:r>
        <w:rPr>
          <w:spacing w:val="-5"/>
          <w:sz w:val="24"/>
        </w:rPr>
        <w:t xml:space="preserve"> </w:t>
      </w:r>
      <w:r>
        <w:rPr>
          <w:sz w:val="24"/>
        </w:rPr>
        <w:t>fotografías</w:t>
      </w:r>
      <w:r>
        <w:rPr>
          <w:spacing w:val="-5"/>
          <w:sz w:val="24"/>
        </w:rPr>
        <w:t xml:space="preserve"> </w:t>
      </w:r>
      <w:r>
        <w:rPr>
          <w:sz w:val="24"/>
        </w:rPr>
        <w:t>tamaño</w:t>
      </w:r>
      <w:r>
        <w:rPr>
          <w:spacing w:val="-3"/>
          <w:sz w:val="24"/>
        </w:rPr>
        <w:t xml:space="preserve"> </w:t>
      </w:r>
      <w:r>
        <w:rPr>
          <w:sz w:val="24"/>
        </w:rPr>
        <w:t>título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características:</w:t>
      </w:r>
    </w:p>
    <w:p w:rsidR="00274471" w:rsidRDefault="00274471">
      <w:pPr>
        <w:pStyle w:val="Textoindependiente"/>
        <w:spacing w:before="258"/>
      </w:pPr>
    </w:p>
    <w:p w:rsidR="00274471" w:rsidRDefault="00C6043F">
      <w:pPr>
        <w:pStyle w:val="Prrafodelista"/>
        <w:numPr>
          <w:ilvl w:val="1"/>
          <w:numId w:val="1"/>
        </w:numPr>
        <w:tabs>
          <w:tab w:val="left" w:pos="2075"/>
          <w:tab w:val="left" w:pos="5507"/>
        </w:tabs>
        <w:ind w:left="2075" w:hanging="359"/>
        <w:rPr>
          <w:rFonts w:ascii="Wingdings" w:hAnsi="Wingdings"/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frente</w:t>
      </w:r>
      <w:r>
        <w:rPr>
          <w:sz w:val="24"/>
        </w:rPr>
        <w:tab/>
      </w:r>
      <w:proofErr w:type="gramStart"/>
      <w:r>
        <w:rPr>
          <w:rFonts w:ascii="Wingdings" w:hAnsi="Wingdings"/>
          <w:sz w:val="24"/>
        </w:rPr>
        <w:t></w:t>
      </w:r>
      <w:r>
        <w:rPr>
          <w:rFonts w:ascii="Times New Roman" w:hAnsi="Times New Roman"/>
          <w:spacing w:val="38"/>
          <w:sz w:val="24"/>
        </w:rPr>
        <w:t xml:space="preserve">  </w:t>
      </w:r>
      <w:r>
        <w:rPr>
          <w:sz w:val="24"/>
        </w:rPr>
        <w:t>No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instantáneas</w:t>
      </w:r>
    </w:p>
    <w:p w:rsidR="00274471" w:rsidRDefault="00274471">
      <w:pPr>
        <w:pStyle w:val="Textoindependiente"/>
        <w:spacing w:before="88"/>
      </w:pPr>
    </w:p>
    <w:p w:rsidR="00274471" w:rsidRDefault="00C6043F">
      <w:pPr>
        <w:pStyle w:val="Prrafodelista"/>
        <w:numPr>
          <w:ilvl w:val="1"/>
          <w:numId w:val="1"/>
        </w:numPr>
        <w:tabs>
          <w:tab w:val="left" w:pos="2075"/>
          <w:tab w:val="left" w:pos="5507"/>
        </w:tabs>
        <w:ind w:left="2075" w:hanging="359"/>
        <w:rPr>
          <w:rFonts w:ascii="Wingdings" w:hAnsi="Wingdings"/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blanco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negro</w:t>
      </w:r>
      <w:r>
        <w:rPr>
          <w:sz w:val="24"/>
        </w:rPr>
        <w:tab/>
      </w:r>
      <w:proofErr w:type="gramStart"/>
      <w:r>
        <w:rPr>
          <w:rFonts w:ascii="Wingdings" w:hAnsi="Wingdings"/>
          <w:sz w:val="24"/>
        </w:rPr>
        <w:t></w:t>
      </w:r>
      <w:r>
        <w:rPr>
          <w:rFonts w:ascii="Times New Roman" w:hAnsi="Times New Roman"/>
          <w:spacing w:val="38"/>
          <w:sz w:val="24"/>
        </w:rPr>
        <w:t xml:space="preserve">  </w:t>
      </w:r>
      <w:r>
        <w:rPr>
          <w:sz w:val="24"/>
        </w:rPr>
        <w:t>No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digitales</w:t>
      </w:r>
    </w:p>
    <w:p w:rsidR="00274471" w:rsidRDefault="00274471">
      <w:pPr>
        <w:pStyle w:val="Textoindependiente"/>
        <w:spacing w:before="94"/>
      </w:pPr>
    </w:p>
    <w:p w:rsidR="00274471" w:rsidRDefault="00C6043F">
      <w:pPr>
        <w:pStyle w:val="Prrafodelista"/>
        <w:numPr>
          <w:ilvl w:val="1"/>
          <w:numId w:val="1"/>
        </w:numPr>
        <w:tabs>
          <w:tab w:val="left" w:pos="2075"/>
          <w:tab w:val="left" w:pos="5507"/>
        </w:tabs>
        <w:ind w:left="2075" w:hanging="359"/>
        <w:rPr>
          <w:rFonts w:ascii="Wingdings" w:hAnsi="Wingdings"/>
          <w:sz w:val="24"/>
        </w:rPr>
      </w:pPr>
      <w:r>
        <w:rPr>
          <w:spacing w:val="-2"/>
          <w:sz w:val="24"/>
        </w:rPr>
        <w:t>Opacas</w:t>
      </w:r>
      <w:r>
        <w:rPr>
          <w:sz w:val="24"/>
        </w:rPr>
        <w:tab/>
      </w:r>
      <w:proofErr w:type="gramStart"/>
      <w:r>
        <w:rPr>
          <w:rFonts w:ascii="Wingdings" w:hAnsi="Wingdings"/>
          <w:sz w:val="24"/>
        </w:rPr>
        <w:t></w:t>
      </w:r>
      <w:r>
        <w:rPr>
          <w:rFonts w:ascii="Times New Roman" w:hAnsi="Times New Roman"/>
          <w:spacing w:val="38"/>
          <w:sz w:val="24"/>
        </w:rPr>
        <w:t xml:space="preserve">  </w:t>
      </w:r>
      <w:r>
        <w:rPr>
          <w:sz w:val="24"/>
        </w:rPr>
        <w:t>No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copia</w:t>
      </w:r>
    </w:p>
    <w:p w:rsidR="00274471" w:rsidRDefault="00C6043F">
      <w:pPr>
        <w:pStyle w:val="Prrafodelista"/>
        <w:numPr>
          <w:ilvl w:val="1"/>
          <w:numId w:val="1"/>
        </w:numPr>
        <w:tabs>
          <w:tab w:val="left" w:pos="2075"/>
          <w:tab w:val="left" w:pos="5507"/>
        </w:tabs>
        <w:spacing w:before="229"/>
        <w:ind w:left="2075" w:hanging="359"/>
        <w:rPr>
          <w:rFonts w:ascii="Wingdings" w:hAnsi="Wingdings"/>
          <w:sz w:val="24"/>
        </w:rPr>
      </w:pPr>
      <w:r>
        <w:rPr>
          <w:sz w:val="24"/>
        </w:rPr>
        <w:t xml:space="preserve">Sin </w:t>
      </w:r>
      <w:r>
        <w:rPr>
          <w:spacing w:val="-2"/>
          <w:sz w:val="24"/>
        </w:rPr>
        <w:t>lentes</w:t>
      </w:r>
      <w:r>
        <w:rPr>
          <w:sz w:val="24"/>
        </w:rPr>
        <w:tab/>
      </w:r>
      <w:proofErr w:type="gramStart"/>
      <w:r>
        <w:rPr>
          <w:rFonts w:ascii="Wingdings" w:hAnsi="Wingdings"/>
          <w:sz w:val="24"/>
        </w:rPr>
        <w:t></w:t>
      </w:r>
      <w:r>
        <w:rPr>
          <w:rFonts w:ascii="Times New Roman" w:hAnsi="Times New Roman"/>
          <w:spacing w:val="36"/>
          <w:sz w:val="24"/>
        </w:rPr>
        <w:t xml:space="preserve">  </w:t>
      </w:r>
      <w:r>
        <w:rPr>
          <w:sz w:val="24"/>
        </w:rPr>
        <w:t>Con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engomado</w:t>
      </w:r>
    </w:p>
    <w:p w:rsidR="00274471" w:rsidRDefault="00C6043F">
      <w:pPr>
        <w:pStyle w:val="Prrafodelista"/>
        <w:numPr>
          <w:ilvl w:val="1"/>
          <w:numId w:val="1"/>
        </w:numPr>
        <w:tabs>
          <w:tab w:val="left" w:pos="2075"/>
          <w:tab w:val="left" w:pos="5507"/>
          <w:tab w:val="left" w:pos="5923"/>
        </w:tabs>
        <w:spacing w:before="218" w:line="158" w:lineRule="auto"/>
        <w:ind w:right="2298" w:hanging="4207"/>
        <w:rPr>
          <w:rFonts w:ascii="Wingdings" w:hAnsi="Wingdings"/>
          <w:position w:val="-13"/>
          <w:sz w:val="24"/>
        </w:rPr>
      </w:pPr>
      <w:r>
        <w:rPr>
          <w:spacing w:val="-2"/>
          <w:position w:val="-13"/>
          <w:sz w:val="24"/>
        </w:rPr>
        <w:t>Ovaladas</w:t>
      </w:r>
      <w:r>
        <w:rPr>
          <w:position w:val="-13"/>
          <w:sz w:val="24"/>
        </w:rPr>
        <w:tab/>
      </w:r>
      <w:r>
        <w:rPr>
          <w:rFonts w:ascii="Wingdings" w:hAnsi="Wingdings"/>
          <w:spacing w:val="-10"/>
          <w:sz w:val="24"/>
        </w:rPr>
        <w:t>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Caballeros: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saco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corbata color claro</w:t>
      </w:r>
    </w:p>
    <w:p w:rsidR="00274471" w:rsidRDefault="00C6043F">
      <w:pPr>
        <w:pStyle w:val="Prrafodelista"/>
        <w:numPr>
          <w:ilvl w:val="2"/>
          <w:numId w:val="1"/>
        </w:numPr>
        <w:tabs>
          <w:tab w:val="left" w:pos="5923"/>
        </w:tabs>
        <w:spacing w:before="92"/>
        <w:ind w:right="2412"/>
        <w:rPr>
          <w:sz w:val="24"/>
        </w:rPr>
      </w:pPr>
      <w:r>
        <w:rPr>
          <w:sz w:val="24"/>
        </w:rPr>
        <w:t>Damas:</w:t>
      </w:r>
      <w:r>
        <w:rPr>
          <w:spacing w:val="-13"/>
          <w:sz w:val="24"/>
        </w:rPr>
        <w:t xml:space="preserve"> </w:t>
      </w:r>
      <w:r>
        <w:rPr>
          <w:sz w:val="24"/>
        </w:rPr>
        <w:t>blusa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descubierta, color claro</w:t>
      </w:r>
    </w:p>
    <w:p w:rsidR="00274471" w:rsidRDefault="00274471">
      <w:pPr>
        <w:pStyle w:val="Textoindependiente"/>
        <w:spacing w:before="42"/>
      </w:pPr>
    </w:p>
    <w:p w:rsidR="00274471" w:rsidRDefault="00C6043F">
      <w:pPr>
        <w:pStyle w:val="Prrafodelista"/>
        <w:numPr>
          <w:ilvl w:val="0"/>
          <w:numId w:val="1"/>
        </w:numPr>
        <w:tabs>
          <w:tab w:val="left" w:pos="1571"/>
        </w:tabs>
        <w:spacing w:line="276" w:lineRule="auto"/>
        <w:ind w:right="2079"/>
        <w:jc w:val="left"/>
        <w:rPr>
          <w:sz w:val="24"/>
        </w:rPr>
      </w:pPr>
      <w:r>
        <w:rPr>
          <w:sz w:val="24"/>
        </w:rPr>
        <w:t>Actualización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CVU</w:t>
      </w:r>
      <w:r>
        <w:rPr>
          <w:spacing w:val="-3"/>
          <w:sz w:val="24"/>
        </w:rPr>
        <w:t xml:space="preserve"> </w:t>
      </w:r>
      <w:r>
        <w:rPr>
          <w:sz w:val="24"/>
        </w:rPr>
        <w:t>de SECIHTI,</w:t>
      </w:r>
      <w:r>
        <w:rPr>
          <w:spacing w:val="-6"/>
          <w:sz w:val="24"/>
        </w:rPr>
        <w:t xml:space="preserve"> </w:t>
      </w:r>
      <w:r>
        <w:rPr>
          <w:sz w:val="24"/>
        </w:rPr>
        <w:t>descargar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pdf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enviar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por correo electrónico a </w:t>
      </w:r>
      <w:hyperlink r:id="rId11">
        <w:r>
          <w:rPr>
            <w:color w:val="0000FF"/>
            <w:sz w:val="24"/>
            <w:u w:val="single" w:color="0000FF"/>
          </w:rPr>
          <w:t>posgrado.iide@uabc.edu.mx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con copia para </w:t>
      </w:r>
      <w:hyperlink r:id="rId12">
        <w:r>
          <w:rPr>
            <w:color w:val="0000FF"/>
            <w:spacing w:val="-2"/>
            <w:sz w:val="24"/>
            <w:u w:val="single" w:color="0000FF"/>
          </w:rPr>
          <w:t>asistente.cip.iide@uabc.edu.mx</w:t>
        </w:r>
      </w:hyperlink>
      <w:r>
        <w:rPr>
          <w:spacing w:val="-2"/>
          <w:sz w:val="24"/>
        </w:rPr>
        <w:t>.</w:t>
      </w:r>
    </w:p>
    <w:p w:rsidR="00274471" w:rsidRDefault="00274471">
      <w:pPr>
        <w:pStyle w:val="Textoindependiente"/>
        <w:spacing w:before="42"/>
      </w:pPr>
    </w:p>
    <w:p w:rsidR="00274471" w:rsidRDefault="00C6043F">
      <w:pPr>
        <w:pStyle w:val="Prrafodelista"/>
        <w:numPr>
          <w:ilvl w:val="0"/>
          <w:numId w:val="1"/>
        </w:numPr>
        <w:tabs>
          <w:tab w:val="left" w:pos="1571"/>
        </w:tabs>
        <w:spacing w:before="1" w:line="273" w:lineRule="auto"/>
        <w:ind w:right="1485"/>
        <w:jc w:val="left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obtener</w:t>
      </w:r>
      <w:r>
        <w:rPr>
          <w:spacing w:val="-3"/>
          <w:sz w:val="24"/>
        </w:rPr>
        <w:t xml:space="preserve"> </w:t>
      </w:r>
      <w:r>
        <w:rPr>
          <w:sz w:val="24"/>
        </w:rPr>
        <w:t>mención</w:t>
      </w:r>
      <w:r>
        <w:rPr>
          <w:spacing w:val="-3"/>
          <w:sz w:val="24"/>
        </w:rPr>
        <w:t xml:space="preserve"> </w:t>
      </w:r>
      <w:r>
        <w:rPr>
          <w:sz w:val="24"/>
        </w:rPr>
        <w:t>honorífica</w:t>
      </w:r>
      <w:r>
        <w:rPr>
          <w:spacing w:val="-3"/>
          <w:sz w:val="24"/>
        </w:rPr>
        <w:t xml:space="preserve"> </w:t>
      </w:r>
      <w:r>
        <w:rPr>
          <w:sz w:val="24"/>
        </w:rPr>
        <w:t>ent</w:t>
      </w:r>
      <w:r>
        <w:rPr>
          <w:sz w:val="24"/>
        </w:rPr>
        <w:t>regar,</w:t>
      </w:r>
      <w:r>
        <w:rPr>
          <w:spacing w:val="-6"/>
          <w:sz w:val="24"/>
        </w:rPr>
        <w:t xml:space="preserve"> </w:t>
      </w:r>
      <w:r>
        <w:rPr>
          <w:sz w:val="24"/>
        </w:rPr>
        <w:t>posterior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examen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grado, el recibo de pago por concepto de trámite del documento.</w:t>
      </w:r>
    </w:p>
    <w:p w:rsidR="00274471" w:rsidRDefault="00274471">
      <w:pPr>
        <w:pStyle w:val="Textoindependiente"/>
        <w:spacing w:before="245"/>
      </w:pPr>
    </w:p>
    <w:p w:rsidR="00274471" w:rsidRDefault="00C6043F">
      <w:pPr>
        <w:pStyle w:val="Textoindependiente"/>
        <w:spacing w:line="360" w:lineRule="auto"/>
        <w:ind w:left="720" w:right="526"/>
      </w:pPr>
      <w:r>
        <w:t>Cualquier</w:t>
      </w:r>
      <w:r>
        <w:rPr>
          <w:spacing w:val="-4"/>
        </w:rPr>
        <w:t xml:space="preserve"> </w:t>
      </w:r>
      <w:r>
        <w:t>duda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favor</w:t>
      </w:r>
      <w:r>
        <w:rPr>
          <w:spacing w:val="-4"/>
        </w:rPr>
        <w:t xml:space="preserve"> </w:t>
      </w:r>
      <w:r>
        <w:t>contactar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y Posgrado del IIDE.</w:t>
      </w:r>
    </w:p>
    <w:sectPr w:rsidR="00274471">
      <w:pgSz w:w="12240" w:h="15840"/>
      <w:pgMar w:top="1360" w:right="0" w:bottom="1060" w:left="720" w:header="0" w:footer="8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43F" w:rsidRDefault="00C6043F">
      <w:r>
        <w:separator/>
      </w:r>
    </w:p>
  </w:endnote>
  <w:endnote w:type="continuationSeparator" w:id="0">
    <w:p w:rsidR="00C6043F" w:rsidRDefault="00C6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471" w:rsidRDefault="00C6043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5869940</wp:posOffset>
              </wp:positionH>
              <wp:positionV relativeFrom="page">
                <wp:posOffset>9365932</wp:posOffset>
              </wp:positionV>
              <wp:extent cx="1042669" cy="337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2669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471" w:rsidRDefault="00C6043F">
                          <w:pPr>
                            <w:spacing w:line="244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:rsidR="00274471" w:rsidRDefault="00C6043F">
                          <w:pPr>
                            <w:spacing w:before="2"/>
                            <w:ind w:right="82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2"/>
                            </w:rPr>
                            <w:t>03/</w:t>
                          </w:r>
                          <w:r w:rsidR="007B3B2B">
                            <w:rPr>
                              <w:rFonts w:ascii="Calibri"/>
                              <w:color w:val="808080"/>
                              <w:spacing w:val="-2"/>
                            </w:rPr>
                            <w:t>junio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</w:rPr>
                            <w:t>/202</w:t>
                          </w:r>
                          <w:r w:rsidR="007B3B2B">
                            <w:rPr>
                              <w:rFonts w:ascii="Calibri"/>
                              <w:color w:val="808080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2.2pt;margin-top:737.45pt;width:82.1pt;height:26.5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" filled="f" stroked="f">
              <v:textbox inset="0,0,0,0">
                <w:txbxContent>
                  <w:p w:rsidR="00274471" w:rsidRDefault="00C6043F">
                    <w:pPr>
                      <w:spacing w:line="244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:rsidR="00274471" w:rsidRDefault="00C6043F">
                    <w:pPr>
                      <w:spacing w:before="2"/>
                      <w:ind w:right="82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808080"/>
                        <w:spacing w:val="-2"/>
                      </w:rPr>
                      <w:t>03/</w:t>
                    </w:r>
                    <w:r w:rsidR="007B3B2B">
                      <w:rPr>
                        <w:rFonts w:ascii="Calibri"/>
                        <w:color w:val="808080"/>
                        <w:spacing w:val="-2"/>
                      </w:rPr>
                      <w:t>junio</w:t>
                    </w:r>
                    <w:r>
                      <w:rPr>
                        <w:rFonts w:ascii="Calibri"/>
                        <w:color w:val="808080"/>
                        <w:spacing w:val="-2"/>
                      </w:rPr>
                      <w:t>/202</w:t>
                    </w:r>
                    <w:r w:rsidR="007B3B2B">
                      <w:rPr>
                        <w:rFonts w:ascii="Calibri"/>
                        <w:color w:val="808080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5631434</wp:posOffset>
              </wp:positionH>
              <wp:positionV relativeFrom="page">
                <wp:posOffset>9537700</wp:posOffset>
              </wp:positionV>
              <wp:extent cx="10477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4471" w:rsidRDefault="00C6043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43.4pt;margin-top:751pt;width:8.25pt;height:1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" filled="f" stroked="f">
              <v:textbox inset="0,0,0,0">
                <w:txbxContent>
                  <w:p w:rsidR="00274471" w:rsidRDefault="00C6043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43F" w:rsidRDefault="00C6043F">
      <w:r>
        <w:separator/>
      </w:r>
    </w:p>
  </w:footnote>
  <w:footnote w:type="continuationSeparator" w:id="0">
    <w:p w:rsidR="00C6043F" w:rsidRDefault="00C6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94FBE"/>
    <w:multiLevelType w:val="hybridMultilevel"/>
    <w:tmpl w:val="C0C016D4"/>
    <w:lvl w:ilvl="0" w:tplc="0622847A">
      <w:start w:val="1"/>
      <w:numFmt w:val="decimal"/>
      <w:lvlText w:val="%1)"/>
      <w:lvlJc w:val="left"/>
      <w:pPr>
        <w:ind w:left="1571" w:hanging="56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C8C1BB6">
      <w:numFmt w:val="bullet"/>
      <w:lvlText w:val=""/>
      <w:lvlJc w:val="left"/>
      <w:pPr>
        <w:ind w:left="5923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9F8E7244">
      <w:numFmt w:val="bullet"/>
      <w:lvlText w:val=""/>
      <w:lvlJc w:val="left"/>
      <w:pPr>
        <w:ind w:left="5923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00FE5898">
      <w:numFmt w:val="bullet"/>
      <w:lvlText w:val="•"/>
      <w:lvlJc w:val="left"/>
      <w:pPr>
        <w:ind w:left="7164" w:hanging="416"/>
      </w:pPr>
      <w:rPr>
        <w:rFonts w:hint="default"/>
        <w:lang w:val="es-ES" w:eastAsia="en-US" w:bidi="ar-SA"/>
      </w:rPr>
    </w:lvl>
    <w:lvl w:ilvl="4" w:tplc="564640FC">
      <w:numFmt w:val="bullet"/>
      <w:lvlText w:val="•"/>
      <w:lvlJc w:val="left"/>
      <w:pPr>
        <w:ind w:left="7786" w:hanging="416"/>
      </w:pPr>
      <w:rPr>
        <w:rFonts w:hint="default"/>
        <w:lang w:val="es-ES" w:eastAsia="en-US" w:bidi="ar-SA"/>
      </w:rPr>
    </w:lvl>
    <w:lvl w:ilvl="5" w:tplc="87C89388">
      <w:numFmt w:val="bullet"/>
      <w:lvlText w:val="•"/>
      <w:lvlJc w:val="left"/>
      <w:pPr>
        <w:ind w:left="8408" w:hanging="416"/>
      </w:pPr>
      <w:rPr>
        <w:rFonts w:hint="default"/>
        <w:lang w:val="es-ES" w:eastAsia="en-US" w:bidi="ar-SA"/>
      </w:rPr>
    </w:lvl>
    <w:lvl w:ilvl="6" w:tplc="6FCAFBB8">
      <w:numFmt w:val="bullet"/>
      <w:lvlText w:val="•"/>
      <w:lvlJc w:val="left"/>
      <w:pPr>
        <w:ind w:left="9031" w:hanging="416"/>
      </w:pPr>
      <w:rPr>
        <w:rFonts w:hint="default"/>
        <w:lang w:val="es-ES" w:eastAsia="en-US" w:bidi="ar-SA"/>
      </w:rPr>
    </w:lvl>
    <w:lvl w:ilvl="7" w:tplc="4796B99A">
      <w:numFmt w:val="bullet"/>
      <w:lvlText w:val="•"/>
      <w:lvlJc w:val="left"/>
      <w:pPr>
        <w:ind w:left="9653" w:hanging="416"/>
      </w:pPr>
      <w:rPr>
        <w:rFonts w:hint="default"/>
        <w:lang w:val="es-ES" w:eastAsia="en-US" w:bidi="ar-SA"/>
      </w:rPr>
    </w:lvl>
    <w:lvl w:ilvl="8" w:tplc="F5BCE732">
      <w:numFmt w:val="bullet"/>
      <w:lvlText w:val="•"/>
      <w:lvlJc w:val="left"/>
      <w:pPr>
        <w:ind w:left="10275" w:hanging="41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471"/>
    <w:rsid w:val="00274471"/>
    <w:rsid w:val="004B68A5"/>
    <w:rsid w:val="007B3B2B"/>
    <w:rsid w:val="00C3316E"/>
    <w:rsid w:val="00C6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86F2F"/>
  <w15:docId w15:val="{14181A59-FF0F-41E6-945F-93BB7AF1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0" w:line="368" w:lineRule="exact"/>
      <w:ind w:left="49" w:right="71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571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B3B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B3B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3B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B3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B2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sistente.cip.iide@uabc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grado.iide@uabc.edu.m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b.mx/curp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IIDE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IIDE</cp:lastModifiedBy>
  <cp:revision>3</cp:revision>
  <dcterms:created xsi:type="dcterms:W3CDTF">2026-06-03T17:19:00Z</dcterms:created>
  <dcterms:modified xsi:type="dcterms:W3CDTF">2026-06-03T17:37:00Z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2026-06-03T00:00:00Z</vt:filetime>
  </property>
</Properties>
</file>